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85D8E" w14:textId="77777777" w:rsidR="008B7D6F" w:rsidRPr="00CA27A9" w:rsidRDefault="008B7D6F" w:rsidP="00CA27A9">
      <w:pPr>
        <w:jc w:val="right"/>
        <w:rPr>
          <w:rFonts w:ascii="GHEA Grapalat" w:hAnsi="GHEA Grapalat"/>
          <w:b/>
          <w:bCs/>
          <w:sz w:val="21"/>
          <w:szCs w:val="21"/>
          <w:lang w:val="hy-AM"/>
        </w:rPr>
      </w:pPr>
      <w:bookmarkStart w:id="0" w:name="_GoBack"/>
      <w:bookmarkEnd w:id="0"/>
    </w:p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95"/>
      </w:tblGrid>
      <w:tr w:rsidR="00F438EE" w:rsidRPr="00774AF4" w14:paraId="571F4246" w14:textId="77777777" w:rsidTr="00FB22DF">
        <w:tc>
          <w:tcPr>
            <w:tcW w:w="2835" w:type="dxa"/>
          </w:tcPr>
          <w:p w14:paraId="3B1239A8" w14:textId="77777777" w:rsidR="00C518AD" w:rsidRPr="00083C07" w:rsidRDefault="00C518AD" w:rsidP="00C518AD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83C07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Դատարան՝</w:t>
            </w:r>
          </w:p>
        </w:tc>
        <w:tc>
          <w:tcPr>
            <w:tcW w:w="4195" w:type="dxa"/>
          </w:tcPr>
          <w:p w14:paraId="786BB582" w14:textId="14DFE7A3" w:rsidR="00C518AD" w:rsidRDefault="00F438EE" w:rsidP="00F438E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_ _ _ _ _ _  _ _ _ _ _ _ _ _ _ _ _ _ _ _ _ _ _ _ _ _ _</w:t>
            </w:r>
          </w:p>
        </w:tc>
      </w:tr>
      <w:tr w:rsidR="00F438EE" w:rsidRPr="00D0449C" w14:paraId="660C4CE0" w14:textId="77777777" w:rsidTr="00FB22DF">
        <w:tc>
          <w:tcPr>
            <w:tcW w:w="2835" w:type="dxa"/>
          </w:tcPr>
          <w:p w14:paraId="29E7288D" w14:textId="77777777" w:rsidR="00F438EE" w:rsidRPr="00083C07" w:rsidRDefault="00F438EE" w:rsidP="00C518AD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4195" w:type="dxa"/>
          </w:tcPr>
          <w:p w14:paraId="240B7175" w14:textId="05BFA4F0" w:rsidR="00F438EE" w:rsidRPr="00D0449C" w:rsidRDefault="00D0449C" w:rsidP="00F438E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D0449C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(զինծառայողի վերջին հայտնի հաշվառման, իսկ հաշվառման վայր չունենալու դեպքում՝ վերջին հայտնի բնակության վայրի առաջին ատյանի դատարանի անվանումը)</w:t>
            </w:r>
          </w:p>
        </w:tc>
      </w:tr>
      <w:tr w:rsidR="00F438EE" w14:paraId="6F32D57C" w14:textId="77777777" w:rsidTr="00FB22DF">
        <w:tc>
          <w:tcPr>
            <w:tcW w:w="2835" w:type="dxa"/>
          </w:tcPr>
          <w:p w14:paraId="653E4F9E" w14:textId="77777777" w:rsidR="00C518AD" w:rsidRPr="00083C07" w:rsidRDefault="00C518AD" w:rsidP="00C518AD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83C07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Դիմումատու՝</w:t>
            </w:r>
          </w:p>
        </w:tc>
        <w:tc>
          <w:tcPr>
            <w:tcW w:w="4195" w:type="dxa"/>
          </w:tcPr>
          <w:p w14:paraId="57303374" w14:textId="6CC60A90" w:rsidR="00C518AD" w:rsidRDefault="00F438EE" w:rsidP="00F438E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_ _ _ _ _ _ _ _ _ _ _ _ _ _ _ _ _ _ _ _ _ _ _ _ _ _ _</w:t>
            </w:r>
          </w:p>
        </w:tc>
      </w:tr>
      <w:tr w:rsidR="00F438EE" w14:paraId="686B3CB9" w14:textId="77777777" w:rsidTr="00FB22DF">
        <w:tc>
          <w:tcPr>
            <w:tcW w:w="2835" w:type="dxa"/>
          </w:tcPr>
          <w:p w14:paraId="03D00B0D" w14:textId="77777777" w:rsidR="00F438EE" w:rsidRPr="00083C07" w:rsidRDefault="00F438EE" w:rsidP="00C518AD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4195" w:type="dxa"/>
          </w:tcPr>
          <w:p w14:paraId="5F44AB44" w14:textId="77777777" w:rsidR="00F438EE" w:rsidRDefault="00F438EE" w:rsidP="00F438E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F438EE" w:rsidRPr="00F438EE" w14:paraId="52046475" w14:textId="77777777" w:rsidTr="00FB22DF">
        <w:tc>
          <w:tcPr>
            <w:tcW w:w="2835" w:type="dxa"/>
          </w:tcPr>
          <w:p w14:paraId="0C34E8EA" w14:textId="6DF965E9" w:rsidR="00C518AD" w:rsidRPr="00083C07" w:rsidRDefault="00F83E2C" w:rsidP="00C518AD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 xml:space="preserve">Դիմումատուի հաշվառման վայրի </w:t>
            </w:r>
            <w:r w:rsidR="00C518AD" w:rsidRPr="00083C07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հասցե՝</w:t>
            </w:r>
          </w:p>
        </w:tc>
        <w:tc>
          <w:tcPr>
            <w:tcW w:w="4195" w:type="dxa"/>
          </w:tcPr>
          <w:p w14:paraId="6BC2AE05" w14:textId="77777777" w:rsidR="00C518AD" w:rsidRDefault="00F438EE" w:rsidP="00F438E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_ _ _ _ _ _ _ _ _ _ _ _ _ _ _ _ _ _ _ _ _ _ _ _ _ _ _ _ _ _ _ _ _ _ _ _ _ _ _ _ _ _ _ _ _ _ _ _ _ _ _ _ _ _</w:t>
            </w:r>
          </w:p>
          <w:p w14:paraId="64D81E04" w14:textId="75056A0F" w:rsidR="00F438EE" w:rsidRDefault="00F438EE" w:rsidP="00F438E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F438EE" w:rsidRPr="00F438EE" w14:paraId="5E414047" w14:textId="77777777" w:rsidTr="00FB22DF">
        <w:tc>
          <w:tcPr>
            <w:tcW w:w="2835" w:type="dxa"/>
          </w:tcPr>
          <w:p w14:paraId="0D8EB0A7" w14:textId="77777777" w:rsidR="00C518AD" w:rsidRPr="00083C07" w:rsidRDefault="00C518AD" w:rsidP="00C518AD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083C07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Դիմումատուի անձը հաստատող փաստաթղթի տվյալներ՝</w:t>
            </w:r>
          </w:p>
        </w:tc>
        <w:tc>
          <w:tcPr>
            <w:tcW w:w="4195" w:type="dxa"/>
          </w:tcPr>
          <w:p w14:paraId="361BA978" w14:textId="2BE43390" w:rsidR="00C518AD" w:rsidRPr="00652108" w:rsidRDefault="00F438EE" w:rsidP="00F438E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_ _ _ _ _ _ _ _ _ _ _ _ _ _ _ _ _ _ _ _ _ _ _ _ _ _ _ _ _ _ _ _ _ _ _ _ _ _ _ _ _ _ _ _ _ _ _ _ _ _ _ _ _ _  _ _ _ _ _ _ _ _ _ _ _ _ _ _ _ _ _ _ _ _ _ _ _ _ _ _ _</w:t>
            </w:r>
          </w:p>
        </w:tc>
      </w:tr>
      <w:tr w:rsidR="00F438EE" w:rsidRPr="00F438EE" w14:paraId="7C589874" w14:textId="77777777" w:rsidTr="00FB22DF">
        <w:tc>
          <w:tcPr>
            <w:tcW w:w="2835" w:type="dxa"/>
          </w:tcPr>
          <w:p w14:paraId="57D4E828" w14:textId="77777777" w:rsidR="00F438EE" w:rsidRPr="00083C07" w:rsidRDefault="00F438EE" w:rsidP="00F438EE">
            <w:pPr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4195" w:type="dxa"/>
          </w:tcPr>
          <w:p w14:paraId="1DDB2CF6" w14:textId="77777777" w:rsidR="00F438EE" w:rsidRDefault="00F438EE" w:rsidP="00F438EE">
            <w:pPr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F438EE" w:rsidRPr="00F438EE" w14:paraId="01D78797" w14:textId="77777777" w:rsidTr="00FB22DF">
        <w:tc>
          <w:tcPr>
            <w:tcW w:w="2835" w:type="dxa"/>
          </w:tcPr>
          <w:p w14:paraId="084BBBEA" w14:textId="77777777" w:rsidR="00C518AD" w:rsidRPr="00083C07" w:rsidRDefault="00C518AD" w:rsidP="00F438EE">
            <w:pPr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4195" w:type="dxa"/>
          </w:tcPr>
          <w:p w14:paraId="5C74A47F" w14:textId="77777777" w:rsidR="00C518AD" w:rsidRDefault="00C518AD" w:rsidP="00C518AD">
            <w:pPr>
              <w:jc w:val="right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F438EE" w:rsidRPr="00F438EE" w14:paraId="2FA99023" w14:textId="77777777" w:rsidTr="00FB22DF">
        <w:tc>
          <w:tcPr>
            <w:tcW w:w="2835" w:type="dxa"/>
          </w:tcPr>
          <w:p w14:paraId="44794B1A" w14:textId="77777777" w:rsidR="00C518AD" w:rsidRPr="00083C07" w:rsidRDefault="00C518AD" w:rsidP="00C518AD">
            <w:pPr>
              <w:jc w:val="right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4195" w:type="dxa"/>
          </w:tcPr>
          <w:p w14:paraId="7C42F478" w14:textId="77777777" w:rsidR="00C518AD" w:rsidRDefault="00C518AD" w:rsidP="00C518AD">
            <w:pPr>
              <w:jc w:val="right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</w:tbl>
    <w:p w14:paraId="2AB9ECA4" w14:textId="77777777" w:rsidR="00D93B01" w:rsidRDefault="00D93B01" w:rsidP="00F438EE">
      <w:pP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7CDA1E93" w14:textId="7C3F2749" w:rsidR="00B07AF3" w:rsidRDefault="00F438EE" w:rsidP="00CA39D5">
      <w:pPr>
        <w:jc w:val="right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«__»</w:t>
      </w:r>
      <w:r w:rsidR="00FB22DF" w:rsidRPr="00774AF4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______</w:t>
      </w:r>
      <w:r w:rsidR="00FB22DF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, </w:t>
      </w:r>
      <w:r w:rsidR="00FB22DF" w:rsidRPr="00774AF4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20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2__</w:t>
      </w:r>
      <w:r w:rsidR="00FB22DF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թ</w:t>
      </w:r>
    </w:p>
    <w:p w14:paraId="1DD30B2A" w14:textId="77777777" w:rsidR="00CA39D5" w:rsidRPr="00CA39D5" w:rsidRDefault="00CA39D5" w:rsidP="00CA39D5">
      <w:pPr>
        <w:jc w:val="right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65E3A487" w14:textId="0E15FEBC" w:rsidR="00652108" w:rsidRPr="0003257C" w:rsidRDefault="00652108" w:rsidP="00652108">
      <w:pPr>
        <w:jc w:val="center"/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</w:pPr>
      <w:r w:rsidRPr="0003257C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ԴԻՄՈՒՄ</w:t>
      </w:r>
    </w:p>
    <w:p w14:paraId="692BC427" w14:textId="3BD4D3B7" w:rsidR="00652108" w:rsidRPr="0003257C" w:rsidRDefault="006122AD" w:rsidP="00652108">
      <w:pPr>
        <w:jc w:val="center"/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Քաղաքացուն</w:t>
      </w:r>
      <w:r w:rsidR="00652108" w:rsidRPr="0003257C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 xml:space="preserve"> անհայտ բացակայող ճանաչելու մասին</w:t>
      </w:r>
    </w:p>
    <w:p w14:paraId="4F1108B3" w14:textId="77777777" w:rsidR="00C518AD" w:rsidRDefault="00C518AD" w:rsidP="00DF6FFE">
      <w:pPr>
        <w:jc w:val="right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5B879085" w14:textId="77777777" w:rsidR="0003257C" w:rsidRDefault="0003257C" w:rsidP="00652108">
      <w:pPr>
        <w:jc w:val="both"/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7AC021D1" w14:textId="77777777" w:rsidR="00C518AD" w:rsidRPr="0003257C" w:rsidRDefault="00083C07" w:rsidP="00083C07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/>
        </w:rPr>
      </w:pPr>
      <w:r w:rsidRPr="0003257C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Փ</w:t>
      </w:r>
      <w:r w:rsidR="0003257C" w:rsidRPr="0003257C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աստ</w:t>
      </w:r>
      <w:r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ական հանգամանքներ</w:t>
      </w:r>
    </w:p>
    <w:p w14:paraId="37DE5785" w14:textId="77777777" w:rsidR="0003257C" w:rsidRDefault="0003257C" w:rsidP="00652108">
      <w:pPr>
        <w:jc w:val="both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2DB0611E" w14:textId="0A1A9939" w:rsidR="00774AF4" w:rsidRPr="00F438EE" w:rsidRDefault="00F438EE" w:rsidP="00F438EE">
      <w:pPr>
        <w:pStyle w:val="ListParagraph"/>
        <w:numPr>
          <w:ilvl w:val="1"/>
          <w:numId w:val="1"/>
        </w:numPr>
        <w:jc w:val="both"/>
        <w:rPr>
          <w:rFonts w:ascii="GHEA Grapalat" w:eastAsia="Times New Roman" w:hAnsi="GHEA Grapalat" w:cs="Times New Roman"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2020 թվականի սեպտեմբերի 27-ից Ադրբեջանի կողմից սանձազերծած ռազմական գործողությունների հետևանքով 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______________________-ը</w:t>
      </w:r>
      <w:r w:rsid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[</w:t>
      </w:r>
      <w:r w:rsidR="0094293F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զինծառայողի</w:t>
      </w:r>
      <w:r w:rsidR="00D60490" w:rsidRP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/</w:t>
      </w:r>
      <w:r w:rsid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քաղաքացու</w:t>
      </w:r>
      <w:r w:rsidR="0094293F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անուն, հայրանունը,</w:t>
      </w:r>
      <w:r w:rsid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</w:t>
      </w:r>
      <w:r w:rsidR="0094293F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ազգանունը</w:t>
      </w:r>
      <w:r w:rsid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] 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(</w:t>
      </w:r>
      <w:r w:rsid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ծնված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` _____</w:t>
      </w:r>
      <w:r w:rsidR="009A01A8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___</w:t>
      </w:r>
      <w:r w:rsid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, հաշվառման հասցե` _____________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)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մասնակցել է մարտական գործողություններին, որպես` </w:t>
      </w:r>
    </w:p>
    <w:p w14:paraId="458C82ED" w14:textId="6D259546" w:rsidR="00F438EE" w:rsidRPr="00CA39D5" w:rsidRDefault="00CA39D5" w:rsidP="00F438EE">
      <w:pPr>
        <w:pStyle w:val="ListParagraph"/>
        <w:numPr>
          <w:ilvl w:val="2"/>
          <w:numId w:val="1"/>
        </w:numPr>
        <w:jc w:val="both"/>
        <w:rPr>
          <w:rFonts w:ascii="GHEA Grapalat" w:eastAsia="Times New Roman" w:hAnsi="GHEA Grapalat" w:cs="Times New Roman"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Պարտադիր ժ</w:t>
      </w:r>
      <w:r w:rsidR="00F438EE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ամկետային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F438EE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զինծառայող (զորակոչման ամսաթիվ` [________</w:t>
      </w:r>
      <w:r w:rsidR="009A01A8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___</w:t>
      </w:r>
      <w:r w:rsidR="00F438EE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_], 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զինվորական </w:t>
      </w:r>
      <w:r w:rsidR="00F438EE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ծառայության անցկացման վայր` [________</w:t>
      </w:r>
      <w:r w:rsidR="009A01A8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__________________________</w:t>
      </w:r>
      <w:r w:rsidR="00F438EE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], 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կամ </w:t>
      </w:r>
    </w:p>
    <w:p w14:paraId="4ADA936E" w14:textId="12F75660" w:rsidR="00CA39D5" w:rsidRPr="00021B67" w:rsidRDefault="00CA39D5" w:rsidP="00CA39D5">
      <w:pPr>
        <w:pStyle w:val="ListParagraph"/>
        <w:numPr>
          <w:ilvl w:val="3"/>
          <w:numId w:val="1"/>
        </w:numPr>
        <w:jc w:val="both"/>
        <w:rPr>
          <w:rFonts w:ascii="GHEA Grapalat" w:eastAsia="Times New Roman" w:hAnsi="GHEA Grapalat" w:cs="Times New Roman"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Պայմանագրային զինծառայող 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(պայմանագրի համար`[_____</w:t>
      </w:r>
      <w:r w:rsidR="009A01A8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______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], պայմանագրի կնքման ամսաթիվ`[______</w:t>
      </w:r>
      <w:r w:rsidR="009A01A8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______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]</w:t>
      </w:r>
      <w:r w:rsidR="00021B67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), կամ </w:t>
      </w:r>
    </w:p>
    <w:p w14:paraId="697BE9D0" w14:textId="2096EFA9" w:rsidR="00021B67" w:rsidRPr="00021B67" w:rsidRDefault="00021B67" w:rsidP="00CA39D5">
      <w:pPr>
        <w:pStyle w:val="ListParagraph"/>
        <w:numPr>
          <w:ilvl w:val="3"/>
          <w:numId w:val="1"/>
        </w:numPr>
        <w:jc w:val="both"/>
        <w:rPr>
          <w:rFonts w:ascii="GHEA Grapalat" w:eastAsia="Times New Roman" w:hAnsi="GHEA Grapalat" w:cs="Times New Roman"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Պահեստազորային (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ՀՀ ՊՆ ԶԶՀԾ տարածքային ստորաբաժանում ներկայանալու ամսաթիվ`[________</w:t>
      </w:r>
      <w:r w:rsidR="009A01A8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____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]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), կամ</w:t>
      </w:r>
    </w:p>
    <w:p w14:paraId="475F93BD" w14:textId="60890A89" w:rsidR="00AA4C55" w:rsidRPr="00AA4C55" w:rsidRDefault="00021B67" w:rsidP="00AA4C55">
      <w:pPr>
        <w:pStyle w:val="ListParagraph"/>
        <w:numPr>
          <w:ilvl w:val="3"/>
          <w:numId w:val="1"/>
        </w:numPr>
        <w:jc w:val="both"/>
        <w:rPr>
          <w:rFonts w:ascii="GHEA Grapalat" w:eastAsia="Times New Roman" w:hAnsi="GHEA Grapalat" w:cs="Times New Roman"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Կամավորական  (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ՀՀ ՊՆ ԶԶՀԾ տարածքային ստորաբաժանում ներկայանալու ամսաթիվ` [______</w:t>
      </w:r>
      <w:r w:rsidR="009A01A8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_______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]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)</w:t>
      </w:r>
      <w:r w:rsidR="00AA4C55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: </w:t>
      </w:r>
    </w:p>
    <w:p w14:paraId="2D42AFCB" w14:textId="08478A4B" w:rsidR="00AA4C55" w:rsidRDefault="00AA4C55" w:rsidP="00AA4C55">
      <w:pPr>
        <w:jc w:val="both"/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24F3B92C" w14:textId="5057B82E" w:rsidR="0003257C" w:rsidRPr="00E67171" w:rsidRDefault="00AA4C55" w:rsidP="00652108">
      <w:pPr>
        <w:pStyle w:val="ListParagraph"/>
        <w:numPr>
          <w:ilvl w:val="1"/>
          <w:numId w:val="1"/>
        </w:numPr>
        <w:jc w:val="both"/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Մարտական գործողությունների ընթացքում</w:t>
      </w:r>
      <w:r w:rsidR="009A01A8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___________</w:t>
      </w:r>
      <w:r w:rsid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__________</w:t>
      </w:r>
      <w:r w:rsidR="0097499F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-ի </w:t>
      </w:r>
      <w:r w:rsidR="009A01A8" w:rsidRP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գտնվելու վայրի վերաբերյալ վերջին տեղեկություններ</w:t>
      </w:r>
      <w:r w:rsidR="00D60490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ը</w:t>
      </w:r>
      <w:r w:rsidR="009A01A8" w:rsidRP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4251F5" w:rsidRP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ստաց</w:t>
      </w:r>
      <w:r w:rsidR="00D60490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վել են</w:t>
      </w:r>
      <w:r w:rsidR="004251F5" w:rsidRP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9A01A8" w:rsidRP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` __________</w:t>
      </w:r>
      <w:r w:rsidR="004251F5" w:rsidRP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__</w:t>
      </w:r>
      <w:r w:rsidR="009A01A8" w:rsidRP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: </w:t>
      </w:r>
      <w:r w:rsidRPr="00336316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D60490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Նշված ամսաթվից հետո </w:t>
      </w:r>
      <w:r w:rsid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[</w:t>
      </w:r>
      <w:r w:rsidR="00D60490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զինծառայողի</w:t>
      </w:r>
      <w:r w:rsidR="00D60490" w:rsidRP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/</w:t>
      </w:r>
      <w:r w:rsid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քաղաքացու</w:t>
      </w:r>
      <w:r w:rsidR="00D60490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անուն, հայրանունը,</w:t>
      </w:r>
      <w:r w:rsid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</w:t>
      </w:r>
      <w:r w:rsidR="00D60490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ազգանունը</w:t>
      </w:r>
      <w:r w:rsid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] որևէ կապ հաստատել հնարավոր չի եղել և մինչ օրս նրանից որևէ տեղեկություն առկա չէ։ </w:t>
      </w:r>
    </w:p>
    <w:p w14:paraId="35138F72" w14:textId="77777777" w:rsidR="00652108" w:rsidRDefault="00652108" w:rsidP="00652108">
      <w:pPr>
        <w:jc w:val="both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4A72E6AC" w14:textId="77777777" w:rsidR="00652108" w:rsidRPr="007A5367" w:rsidRDefault="00652108" w:rsidP="007A536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</w:pPr>
      <w:r w:rsidRPr="007A5367">
        <w:rPr>
          <w:rFonts w:ascii="GHEA Grapalat" w:hAnsi="GHEA Grapalat" w:cs="Sylfaen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Ի</w:t>
      </w:r>
      <w:r w:rsidRPr="007A5367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րավունքի հարցեր</w:t>
      </w:r>
      <w:r w:rsidR="007A5367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, դրանց համադրումը գործում առկա փաստական հանգամանքների հետ</w:t>
      </w:r>
    </w:p>
    <w:p w14:paraId="350841A8" w14:textId="77777777" w:rsidR="00C00A14" w:rsidRPr="00D93B01" w:rsidRDefault="00C00A14" w:rsidP="0001150E">
      <w:pP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4586C4B6" w14:textId="538CEA69" w:rsidR="00875D5E" w:rsidRPr="00875D5E" w:rsidRDefault="00774AF4" w:rsidP="00875D5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hy-AM"/>
        </w:rPr>
      </w:pPr>
      <w:r w:rsidRPr="0057635D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ՀՀ քաղաքացիական օրենսգրքի 44-րդ հոդված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ի </w:t>
      </w:r>
      <w:r w:rsidRPr="0057635D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համաձայն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Pr="008923AC"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 xml:space="preserve">«1. Շահագրգիռ անձանց դիմումով դատարանը կարող է քաղաքացուն անհայտ բացակայող ճանաչել, եթե մեկ տարվա ընթացքում նրա բնակության վայրում տեղեկություններ չկան նրա գտնվելու վայրի մասին: </w:t>
      </w:r>
      <w:r w:rsidR="004251F5" w:rsidRPr="004251F5"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 xml:space="preserve">Ռազմական գործողությունների կապակցությամբ անհայտ կորած զինծառայողը կամ այլ քաղաքացին կարող է դատարանի կողմից անհայտ բացակայող ճանաչվել, եթե երեք ամսվա ընթացքում տեղեկություններ չկան զինծառայողի կամ այլ քաղաքացու գտնվելու վայրի մասին: </w:t>
      </w:r>
      <w:r w:rsidRPr="008923AC"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 xml:space="preserve">2. </w:t>
      </w:r>
      <w:r w:rsidRPr="008923AC">
        <w:rPr>
          <w:rFonts w:ascii="GHEA Grapalat" w:hAnsi="GHEA Grapalat" w:cs="Sylfaen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>Բացակայողի</w:t>
      </w:r>
      <w:r w:rsidRPr="008923AC"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 xml:space="preserve"> վերաբերյալ վերջին տեղեկությունների ստացման օրը որոշելու անհնարինության դեպքում անհայտ բացակայող ճանաչելու համար ժամկետի հաշվարկի սկիզբ է համարվում այն ամսին հաջորդող ամսվա մեկը, երբ ստացված են եղել բացակայողի վերաբերյալ վերջին տեղեկությունները, իսկ եթե հնարավոր չէ որոշել այդ ամիսը, ապա` հաջորդ տարվա հունվարի մեկը:»</w:t>
      </w:r>
      <w:r w:rsidRPr="00774AF4"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 xml:space="preserve">: </w:t>
      </w:r>
    </w:p>
    <w:p w14:paraId="44249F26" w14:textId="60098EEA" w:rsidR="00BF07A9" w:rsidRPr="00875D5E" w:rsidRDefault="00875D5E" w:rsidP="00875D5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lastRenderedPageBreak/>
        <w:t>«</w:t>
      </w:r>
      <w:r w:rsidR="00BF07A9" w:rsidRPr="00BB1DE1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Հայաստանի Հանրապետության պաշտպանության ժամանակ զինծառայողի կյանքին կամ առողջությանը պատ</w:t>
      </w:r>
      <w:r w:rsidR="00D60490" w:rsidRPr="00875D5E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ճ</w:t>
      </w:r>
      <w:r w:rsidR="00BF07A9" w:rsidRPr="00BB1DE1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առված վնասների հատուցման մասին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»</w:t>
      </w:r>
      <w:r w:rsidR="00BF07A9" w:rsidRPr="00BB1DE1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օրենքի 2-րդ հոդվածի 5-րդ մասի 2-րդ կետի պահանջների համաձայն՝ </w:t>
      </w:r>
      <w:r w:rsidRPr="00875D5E"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>«</w:t>
      </w:r>
      <w:r w:rsidR="00BF07A9" w:rsidRPr="00BB1DE1"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>հատուցման դեպք է համարվում 2017 թվականի հունվարի 1-ից հետո տեղի ունեցած մարտական գործողությունների ընթացքում զինծառայողի կյանքին կամ առողջությանը վնաս պատճառելը: Հատուցման դեպքը համարվում է տեղի ունեցած, եթե` զինծառայողը մարտական գործողությունների ժամանակ անհայտ կորելու հետևանքով օրենքով սահմանված կարգով ճանաչվել է անհայտ բացակայող, և դատական ակտի օրինական ուժի մեջ մտնելու օրվանից անցել է վեց ամիս, եթե մինչև հատուցման գումար վճարելու սկիզբը զինծառայողը չի հայտնաբերվել: Նույն հոդվածի 2-րդ մասի 2-րդ կետի համաձայն՝ զինծառայող է համարվում նաև զինվորական ծառայության մեջ չգտնվող ու մարտական գործողություններին մասնակցելու նպատակով կամավորագրված և մարտական գործողություններին մասնակցող կամ մասնակցած անձը:</w:t>
      </w:r>
      <w:r w:rsidRPr="00875D5E">
        <w:rPr>
          <w:rFonts w:ascii="GHEA Grapalat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>»</w:t>
      </w:r>
    </w:p>
    <w:p w14:paraId="4CDCF903" w14:textId="77777777" w:rsidR="00BF07A9" w:rsidRPr="00BF07A9" w:rsidRDefault="00BF07A9" w:rsidP="00BF07A9">
      <w:pPr>
        <w:jc w:val="both"/>
        <w:rPr>
          <w:rFonts w:ascii="GHEA Grapalat" w:eastAsiaTheme="minorHAnsi" w:hAnsi="GHEA Grapalat"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28D8CF89" w14:textId="043F2E66" w:rsidR="008923AC" w:rsidRPr="00F83E2C" w:rsidRDefault="00BB1DE1" w:rsidP="00F83E2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հաշվի առնելով պատերազմի ողբերգական ընթացքը, 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[</w:t>
      </w:r>
      <w:r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զինծառայողի</w:t>
      </w:r>
      <w:r w:rsidRP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/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քաղաքացու</w:t>
      </w:r>
      <w:r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անուն, հայրանունը,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</w:t>
      </w:r>
      <w:r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ազգանունը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]</w:t>
      </w:r>
      <w:r w:rsidR="004D654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-ի հետ </w:t>
      </w:r>
      <w:r w:rsidR="004D6541" w:rsidRPr="004D6541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[լրացնել</w:t>
      </w:r>
      <w:r w:rsidR="00F83E2C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վերջին անգամ կապի դուրս եկած լինելու</w:t>
      </w:r>
      <w:r w:rsidR="004D6541" w:rsidRPr="004D6541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ամսաթիվ]</w:t>
      </w:r>
      <w:r w:rsidR="004D654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-ի</w:t>
      </w:r>
      <w:r w:rsidR="00F83E2C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ց ի վեր կապ հաստատելու անհնարինությունը, </w:t>
      </w:r>
      <w:r w:rsid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ա</w:t>
      </w:r>
      <w:r w:rsidR="00F83E2C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կնհայտ է, որ </w:t>
      </w:r>
      <w:r w:rsidR="006D4AF2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[</w:t>
      </w:r>
      <w:r w:rsidR="006D4AF2" w:rsidRPr="00F83E2C">
        <w:rPr>
          <w:rFonts w:ascii="GHEA Grapalat" w:hAnsi="GHEA Grapalat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զինծառայողի/քաղաքացու անուն, հայրանունը, ազգանունը</w:t>
      </w:r>
      <w:r w:rsidR="006D4AF2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]</w:t>
      </w:r>
      <w:r w:rsidR="00BF07A9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-ի</w:t>
      </w:r>
      <w:r w:rsidR="007A5367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կարգավիճակի անորոշությունը բացասաբար է անդրադառնում </w:t>
      </w:r>
      <w:r w:rsidR="0057635D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Դիմումատուի </w:t>
      </w:r>
      <w:r w:rsidR="007A5367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քաղաքացիական իրավունքների իրականացման վրա</w:t>
      </w:r>
      <w:r w:rsidR="006D4AF2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, մասնավորապես՝ </w:t>
      </w:r>
      <w:r w:rsidR="006C6026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[</w:t>
      </w:r>
      <w:r w:rsidR="006C6026" w:rsidRPr="00F83E2C">
        <w:rPr>
          <w:rFonts w:ascii="GHEA Grapalat" w:hAnsi="GHEA Grapalat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զինծառայողի/քաղաքացու անուն, հայրանունը, ազգանունը</w:t>
      </w:r>
      <w:r w:rsidR="006C6026" w:rsidRPr="00F83E2C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]-ին անհայտ բացակայող ճանաչելն անհրաժեշտ է՝ ապահովելու համար վերջինիս իրավական կարգավիճակի հստակեցման և վերջինիս ընտանիքի անդամների սոցիալական երաշխիքների կիրառման գործընթացն ապահովելու համար։</w:t>
      </w:r>
    </w:p>
    <w:p w14:paraId="209E92AA" w14:textId="63F3C391" w:rsidR="008923AC" w:rsidRPr="00BB1DE1" w:rsidRDefault="008923AC" w:rsidP="008923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hy-AM"/>
        </w:rPr>
      </w:pPr>
      <w:r w:rsidRPr="0001150E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Նկատի ունենալով, որ թեև նա </w:t>
      </w:r>
      <w:r w:rsidR="006C6026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[</w:t>
      </w:r>
      <w:r w:rsidR="006C6026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զինծառայողի</w:t>
      </w:r>
      <w:r w:rsidR="006C6026" w:rsidRP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/</w:t>
      </w:r>
      <w:r w:rsidR="006C6026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քաղաքացու</w:t>
      </w:r>
      <w:r w:rsidR="006C6026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անուն, հայրանունը,</w:t>
      </w:r>
      <w:r w:rsidR="006C6026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</w:t>
      </w:r>
      <w:r w:rsidR="006C6026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ազգանունը</w:t>
      </w:r>
      <w:r w:rsidR="006C6026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]-ի</w:t>
      </w:r>
      <w:r w:rsidR="0097499F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6C6026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ի</w:t>
      </w:r>
      <w:r w:rsidR="005B2FFA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մ</w:t>
      </w:r>
      <w:r w:rsidR="006C6026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6C6026" w:rsidRPr="006C6026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/</w:t>
      </w:r>
      <w:r w:rsidR="005B2FFA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դիմումատուի հետ կապը</w:t>
      </w:r>
      <w:r w:rsidR="006C6026" w:rsidRPr="006C6026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/</w:t>
      </w:r>
      <w:r w:rsidR="0096226A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Pr="0001150E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է, սակայն ինչպես</w:t>
      </w:r>
      <w:r w:rsidR="005B2FFA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ես</w:t>
      </w:r>
      <w:r w:rsidRPr="0001150E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, այնպես էլ  </w:t>
      </w:r>
      <w:r w:rsidRPr="00BA138C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ընտանիքի մյուս </w:t>
      </w:r>
      <w:r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անդամները, ցավով են արձանագրում, որ </w:t>
      </w:r>
      <w:r w:rsidR="006C6026" w:rsidRPr="00F83E2C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[զինծառայողի/քաղաքացու անուն, հայրանունը, ազգանունը]-</w:t>
      </w:r>
      <w:r w:rsidR="006C6026"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ի</w:t>
      </w:r>
      <w:r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անհետանալը </w:t>
      </w:r>
      <w:r w:rsidR="00083C07"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պետ</w:t>
      </w:r>
      <w:r w:rsidR="00774AF4"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ք</w:t>
      </w:r>
      <w:r w:rsidR="00083C07"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է դիտարկվի</w:t>
      </w:r>
      <w:r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որպես վերջինիս անհայտ բացակայող ճանաչվելու </w:t>
      </w:r>
      <w:r w:rsidR="00083C07"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համար բավարար </w:t>
      </w:r>
      <w:r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փաստ</w:t>
      </w:r>
      <w:r w:rsidR="00D41214" w:rsidRPr="00BB1DE1">
        <w:rPr>
          <w:rFonts w:ascii="Cambria" w:eastAsia="Times New Roman" w:hAnsi="Cambria" w:cs="Cambria"/>
          <w:color w:val="000000" w:themeColor="text1"/>
          <w:sz w:val="18"/>
          <w:szCs w:val="18"/>
          <w:shd w:val="clear" w:color="auto" w:fill="FFFFFF"/>
          <w:lang w:val="hy-AM"/>
        </w:rPr>
        <w:t xml:space="preserve">: </w:t>
      </w:r>
      <w:r w:rsidRPr="00BB1DE1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</w:p>
    <w:p w14:paraId="4D2A11F7" w14:textId="77777777" w:rsidR="00875D5E" w:rsidRPr="00875D5E" w:rsidRDefault="00875D5E" w:rsidP="00875D5E">
      <w:pPr>
        <w:pStyle w:val="ListParagraph"/>
        <w:ind w:left="360"/>
        <w:jc w:val="both"/>
        <w:rPr>
          <w:rFonts w:ascii="Times New Roman" w:hAnsi="Times New Roman"/>
          <w:color w:val="000000" w:themeColor="text1"/>
          <w:lang w:val="hy-AM"/>
        </w:rPr>
      </w:pPr>
    </w:p>
    <w:p w14:paraId="3054A0ED" w14:textId="6DC7FF26" w:rsidR="00875D5E" w:rsidRPr="00875D5E" w:rsidRDefault="00875D5E" w:rsidP="00875D5E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  <w:r w:rsidRPr="000D7851">
        <w:rPr>
          <w:rFonts w:ascii="GHEA Grapalat" w:hAnsi="GHEA Grapalat" w:cs="Sylfaen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>Եզրափակիչ մաս.</w:t>
      </w:r>
    </w:p>
    <w:p w14:paraId="5B9360B2" w14:textId="77777777" w:rsidR="00D41214" w:rsidRPr="006C6026" w:rsidRDefault="00D41214" w:rsidP="006C6026">
      <w:pPr>
        <w:jc w:val="both"/>
        <w:rPr>
          <w:color w:val="000000" w:themeColor="text1"/>
          <w:lang w:val="hy-AM"/>
        </w:rPr>
      </w:pPr>
    </w:p>
    <w:p w14:paraId="64C36655" w14:textId="4E5CA8BF" w:rsidR="00FB22DF" w:rsidRDefault="00F83E2C" w:rsidP="00875D5E">
      <w:pPr>
        <w:pStyle w:val="ListParagraph"/>
        <w:numPr>
          <w:ilvl w:val="1"/>
          <w:numId w:val="1"/>
        </w:numPr>
        <w:jc w:val="both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Ղեկավարվելով</w:t>
      </w:r>
      <w:r w:rsidR="000D7851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ՀՀ քաղաքացիական օրենսգրքի </w:t>
      </w:r>
      <w:r w:rsidR="000D7851" w:rsidRPr="000D7851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44</w:t>
      </w:r>
      <w:r w:rsidR="00D41214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0D7851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հոդված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ով</w:t>
      </w:r>
      <w:r w:rsidR="000D7851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,</w:t>
      </w:r>
      <w:r w:rsidR="00D41214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0D7851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ինչպես նաև</w:t>
      </w:r>
      <w:r w:rsidR="00FB22DF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ՀՀ քաղաքացիական դատավարության </w:t>
      </w:r>
      <w:r w:rsidR="00FB22DF" w:rsidRPr="00FB22DF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121, 256-258 </w:t>
      </w:r>
      <w:r w:rsidR="00FB22DF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հոդվածներ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ով</w:t>
      </w:r>
      <w:r w:rsidR="008B5F9B" w:rsidRPr="008B5F9B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` </w:t>
      </w:r>
      <w:r w:rsidR="00FB22DF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Դիմումատուն դատարանից </w:t>
      </w:r>
    </w:p>
    <w:p w14:paraId="3739B7C0" w14:textId="77777777" w:rsidR="00FB22DF" w:rsidRDefault="00FB22DF" w:rsidP="00FB22DF">
      <w:pPr>
        <w:pStyle w:val="ListParagraph"/>
        <w:ind w:left="360"/>
        <w:jc w:val="both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3C4B17AB" w14:textId="77777777" w:rsidR="00FB22DF" w:rsidRDefault="00FB22DF" w:rsidP="00FB22DF">
      <w:pPr>
        <w:pStyle w:val="ListParagraph"/>
        <w:ind w:left="360"/>
        <w:jc w:val="center"/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</w:pPr>
      <w:r w:rsidRPr="00FB22DF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>ԽՆԴՐՈՒՄ Է</w:t>
      </w:r>
    </w:p>
    <w:p w14:paraId="27D7C993" w14:textId="77777777" w:rsidR="00FB22DF" w:rsidRPr="00FB22DF" w:rsidRDefault="00FB22DF" w:rsidP="00FB22DF">
      <w:pPr>
        <w:pStyle w:val="ListParagraph"/>
        <w:ind w:left="360"/>
        <w:jc w:val="center"/>
        <w:rPr>
          <w:rFonts w:ascii="Times New Roman" w:hAnsi="Times New Roman"/>
          <w:b/>
          <w:bCs/>
          <w:color w:val="000000" w:themeColor="text1"/>
          <w:lang w:val="hy-AM"/>
        </w:rPr>
      </w:pPr>
    </w:p>
    <w:p w14:paraId="1C5CC6B3" w14:textId="5A68CA4C" w:rsidR="003E779C" w:rsidRPr="000D7851" w:rsidRDefault="006C6026" w:rsidP="000D7851">
      <w:pPr>
        <w:pStyle w:val="ListParagraph"/>
        <w:jc w:val="both"/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[</w:t>
      </w:r>
      <w:r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զինծառայողի</w:t>
      </w:r>
      <w:r w:rsidRP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/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քաղաքացու</w:t>
      </w:r>
      <w:r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անուն, հայրանունը,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</w:t>
      </w:r>
      <w:r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ազգանունը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]-</w:t>
      </w:r>
      <w:r w:rsidR="00D41214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 xml:space="preserve">ին </w:t>
      </w:r>
      <w:r w:rsidR="00FB22DF" w:rsidRPr="000D7851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FB22DF" w:rsidRPr="000D7851">
        <w:rPr>
          <w:rFonts w:ascii="GHEA Grapalat" w:hAnsi="GHEA Grapalat"/>
          <w:b/>
          <w:bCs/>
          <w:i/>
          <w:iCs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[լրացնել անձնագրային տվյալներ]</w:t>
      </w:r>
      <w:r w:rsidR="00FB22DF" w:rsidRPr="000D7851">
        <w:rPr>
          <w:rFonts w:ascii="GHEA Grapalat" w:hAnsi="GHEA Grapalat"/>
          <w:b/>
          <w:bCs/>
          <w:color w:val="000000" w:themeColor="text1"/>
          <w:sz w:val="18"/>
          <w:szCs w:val="18"/>
          <w:shd w:val="clear" w:color="auto" w:fill="FFFFFF"/>
          <w:lang w:val="hy-AM"/>
        </w:rPr>
        <w:t xml:space="preserve"> ճանաչել անհայտ բացակայող</w:t>
      </w:r>
    </w:p>
    <w:p w14:paraId="7247C988" w14:textId="41EC82DF" w:rsidR="008B5F9B" w:rsidRDefault="008B5F9B" w:rsidP="00FB22DF">
      <w:pPr>
        <w:rPr>
          <w:rFonts w:ascii="GHEA Grapalat" w:eastAsiaTheme="minorHAnsi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296575B6" w14:textId="77777777" w:rsidR="0022023A" w:rsidRDefault="0022023A" w:rsidP="00FB22DF">
      <w:pPr>
        <w:rPr>
          <w:rFonts w:ascii="GHEA Grapalat" w:eastAsiaTheme="minorHAnsi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790D0AF7" w14:textId="4BB2275A" w:rsidR="00FB22DF" w:rsidRPr="00FB22DF" w:rsidRDefault="00FB22DF" w:rsidP="008B5F9B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hy-AM"/>
        </w:rPr>
      </w:pPr>
      <w:r w:rsidRPr="00FB22DF">
        <w:rPr>
          <w:rFonts w:ascii="GHEA Grapalat" w:hAnsi="GHEA Grapalat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>Դիմումին կից փաստաթղթերի</w:t>
      </w:r>
      <w:r w:rsidR="000D7851">
        <w:rPr>
          <w:rFonts w:ascii="GHEA Grapalat" w:hAnsi="GHEA Grapalat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 xml:space="preserve"> և ապացույցների</w:t>
      </w:r>
      <w:r w:rsidRPr="00FB22DF">
        <w:rPr>
          <w:rFonts w:ascii="GHEA Grapalat" w:hAnsi="GHEA Grapalat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hy-AM"/>
        </w:rPr>
        <w:t xml:space="preserve"> ցանկ</w:t>
      </w:r>
    </w:p>
    <w:p w14:paraId="046A9CCC" w14:textId="77777777" w:rsidR="00FB22DF" w:rsidRDefault="00FB22DF" w:rsidP="00FB22DF">
      <w:pPr>
        <w:rPr>
          <w:rFonts w:ascii="GHEA Grapalat" w:eastAsiaTheme="minorHAnsi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090DE35A" w14:textId="132C2991" w:rsidR="00FB22DF" w:rsidRPr="00D41214" w:rsidRDefault="00FB22DF" w:rsidP="00FB22DF">
      <w:pPr>
        <w:pStyle w:val="ListParagraph"/>
        <w:numPr>
          <w:ilvl w:val="0"/>
          <w:numId w:val="5"/>
        </w:numPr>
        <w:rPr>
          <w:rFonts w:ascii="GHEA Grapalat" w:hAnsi="GHEA Grapalat"/>
          <w:color w:val="000000" w:themeColor="text1"/>
          <w:sz w:val="18"/>
          <w:szCs w:val="18"/>
          <w:shd w:val="clear" w:color="auto" w:fill="FFFFFF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Դիմումատուի անձնագրի պատճեն</w:t>
      </w:r>
      <w:r w:rsidR="00083C07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, </w:t>
      </w:r>
    </w:p>
    <w:p w14:paraId="6A9EB1FE" w14:textId="77777777" w:rsidR="00F83E2C" w:rsidRPr="00F83E2C" w:rsidRDefault="0022023A" w:rsidP="00FB22DF">
      <w:pPr>
        <w:pStyle w:val="ListParagraph"/>
        <w:numPr>
          <w:ilvl w:val="0"/>
          <w:numId w:val="5"/>
        </w:numPr>
        <w:rPr>
          <w:rFonts w:ascii="GHEA Grapalat" w:hAnsi="GHEA Grapalat"/>
          <w:color w:val="000000" w:themeColor="text1"/>
          <w:sz w:val="18"/>
          <w:szCs w:val="18"/>
          <w:shd w:val="clear" w:color="auto" w:fill="FFFFFF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Դիմումատուի և բացակայող անձի ազգակցական կապը հավաստող փաստաթղթի պատճենը,</w:t>
      </w:r>
    </w:p>
    <w:p w14:paraId="731908BA" w14:textId="0DFD40EE" w:rsidR="00F83E2C" w:rsidRPr="005B2FFA" w:rsidRDefault="0022023A" w:rsidP="00F83E2C">
      <w:pPr>
        <w:pStyle w:val="ListParagraph"/>
        <w:numPr>
          <w:ilvl w:val="0"/>
          <w:numId w:val="5"/>
        </w:numP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 w:rsidR="00F83E2C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[</w:t>
      </w:r>
      <w:r w:rsidR="00F83E2C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զինծառայողի</w:t>
      </w:r>
      <w:r w:rsidR="00F83E2C" w:rsidRPr="00D6049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/</w:t>
      </w:r>
      <w:r w:rsidR="00F83E2C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քաղաքացու</w:t>
      </w:r>
      <w:r w:rsidR="00F83E2C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անուն, հայրանունը,</w:t>
      </w:r>
      <w:r w:rsidR="00F83E2C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</w:t>
      </w:r>
      <w:r w:rsidR="00F83E2C" w:rsidRPr="0094293F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ազգանու</w:t>
      </w:r>
      <w:r w:rsidR="00F83E2C" w:rsidRPr="00F83E2C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նը]-ի անհայտ բացակայությունը հավաստող </w:t>
      </w:r>
      <w:r w:rsidR="00F83E2C" w:rsidRPr="001B7A4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փաստաթղթերը </w:t>
      </w:r>
      <w:r w:rsidR="00F83E2C" w:rsidRPr="005B2FFA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 (</w:t>
      </w:r>
      <w:r w:rsidR="00F83E2C" w:rsidRPr="001B7A4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 xml:space="preserve">օրինակ՝ անձին կատարած զանգերի մասին համապատասխան քաղվածքը, վերջին անգամ կապի դուրս գալու հանգամանքը հավաստող </w:t>
      </w:r>
      <w:r w:rsidR="001B7A40" w:rsidRPr="001B7A4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ապացույցներ</w:t>
      </w:r>
      <w:r w:rsidR="00F83E2C" w:rsidRPr="005B2FFA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)</w:t>
      </w:r>
      <w:r w:rsidR="00F83E2C" w:rsidRPr="001B7A40">
        <w:rPr>
          <w:rFonts w:ascii="GHEA Grapalat" w:eastAsia="Times New Roman" w:hAnsi="GHEA Grapalat" w:cs="Times New Roman"/>
          <w:color w:val="000000" w:themeColor="text1"/>
          <w:sz w:val="18"/>
          <w:szCs w:val="18"/>
          <w:highlight w:val="yellow"/>
          <w:shd w:val="clear" w:color="auto" w:fill="FFFFFF"/>
          <w:lang w:val="hy-AM"/>
        </w:rPr>
        <w:t>,</w:t>
      </w:r>
    </w:p>
    <w:p w14:paraId="224B2D75" w14:textId="39393D5C" w:rsidR="006C6026" w:rsidRPr="005B2FFA" w:rsidRDefault="0022023A" w:rsidP="006D4AF2">
      <w:pPr>
        <w:pStyle w:val="ListParagraph"/>
        <w:numPr>
          <w:ilvl w:val="0"/>
          <w:numId w:val="5"/>
        </w:numP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Զինվորական գրքույ</w:t>
      </w:r>
      <w:r w:rsidR="006D4AF2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կ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ի </w:t>
      </w:r>
      <w:r w:rsidR="00E570ED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և/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կամ ՀՀ ՊՆ կողմից </w:t>
      </w:r>
      <w:r w:rsidR="00E570ED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զինծառայողի </w:t>
      </w:r>
      <w:r w:rsidR="005B2FFA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վերջին </w:t>
      </w:r>
      <w:r w:rsidR="00E570ED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 xml:space="preserve">ծառայության վերաբերյալ 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տրամադրված տեղեկանքի պատճենը</w:t>
      </w:r>
      <w:r w:rsidR="00A271AB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։</w:t>
      </w:r>
    </w:p>
    <w:p w14:paraId="7A4D8732" w14:textId="2E0C8DBE" w:rsidR="00596726" w:rsidRPr="005B2FFA" w:rsidRDefault="00072D30" w:rsidP="00596726">
      <w:pPr>
        <w:pStyle w:val="ListParagraph"/>
        <w:numPr>
          <w:ilvl w:val="0"/>
          <w:numId w:val="5"/>
        </w:numP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Պետական տուրքի վճարումը հավաստող անդորրագրի պատճենը</w:t>
      </w:r>
      <w:r w:rsidRPr="005B2FFA">
        <w:rPr>
          <w:rFonts w:ascii="GHEA Grapalat" w:eastAsia="Times New Roman" w:hAnsi="GHEA Grapalat" w:cs="Times New Roman"/>
          <w:color w:val="000000" w:themeColor="text1"/>
          <w:sz w:val="18"/>
          <w:szCs w:val="18"/>
          <w:shd w:val="clear" w:color="auto" w:fill="FFFFFF"/>
          <w:lang w:val="hy-AM"/>
        </w:rPr>
        <w:t>:</w:t>
      </w:r>
    </w:p>
    <w:p w14:paraId="32A67D1A" w14:textId="7E936265" w:rsidR="00596726" w:rsidRPr="005B2FFA" w:rsidRDefault="00596726" w:rsidP="00596726">
      <w:pP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7732C7AE" w14:textId="72F6B034" w:rsidR="00596726" w:rsidRPr="005B2FFA" w:rsidRDefault="00596726" w:rsidP="00596726">
      <w:pP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7CD2C189" w14:textId="77777777" w:rsidR="00596726" w:rsidRPr="005B2FFA" w:rsidRDefault="00596726" w:rsidP="00596726">
      <w:pP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51995DE0" w14:textId="685A1A00" w:rsidR="00596726" w:rsidRDefault="0022023A" w:rsidP="00596726">
      <w:pPr>
        <w:jc w:val="right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Դիմումատուի անուն, ազգանուն</w:t>
      </w:r>
      <w:r w:rsidR="001B7A40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, ստորագրություն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` </w:t>
      </w:r>
    </w:p>
    <w:p w14:paraId="05FC9D44" w14:textId="559D2EBD" w:rsidR="00596726" w:rsidRDefault="00596726" w:rsidP="00596726">
      <w:pPr>
        <w:jc w:val="right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0A16FD8D" w14:textId="77777777" w:rsidR="00596726" w:rsidRDefault="00596726" w:rsidP="00596726">
      <w:pPr>
        <w:jc w:val="right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0FE27527" w14:textId="649224DD" w:rsidR="00596726" w:rsidRPr="00596726" w:rsidRDefault="00596726" w:rsidP="00596726">
      <w:pPr>
        <w:jc w:val="right"/>
        <w:rPr>
          <w:rFonts w:ascii="GHEA Grapalat" w:hAnsi="GHEA Grapalat"/>
          <w:color w:val="000000" w:themeColor="text1"/>
          <w:sz w:val="18"/>
          <w:szCs w:val="18"/>
          <w:shd w:val="clear" w:color="auto" w:fill="FFFFFF"/>
        </w:rPr>
      </w:pP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</w:rPr>
        <w:t>________________________</w:t>
      </w:r>
    </w:p>
    <w:sectPr w:rsidR="00596726" w:rsidRPr="00596726" w:rsidSect="008A05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3D"/>
    <w:multiLevelType w:val="hybridMultilevel"/>
    <w:tmpl w:val="5BE8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78F"/>
    <w:multiLevelType w:val="multilevel"/>
    <w:tmpl w:val="1A581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HEA Grapalat" w:hAnsi="GHEA Grapalat" w:hint="default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39427C"/>
    <w:multiLevelType w:val="hybridMultilevel"/>
    <w:tmpl w:val="DE30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892"/>
    <w:multiLevelType w:val="multilevel"/>
    <w:tmpl w:val="1A581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HEA Grapalat" w:hAnsi="GHEA Grapalat" w:hint="default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B60AB5"/>
    <w:multiLevelType w:val="hybridMultilevel"/>
    <w:tmpl w:val="522258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0E"/>
    <w:rsid w:val="0001150E"/>
    <w:rsid w:val="00021B67"/>
    <w:rsid w:val="0003257C"/>
    <w:rsid w:val="00072D30"/>
    <w:rsid w:val="00083C07"/>
    <w:rsid w:val="000D7851"/>
    <w:rsid w:val="001102AC"/>
    <w:rsid w:val="001415AF"/>
    <w:rsid w:val="00177BD5"/>
    <w:rsid w:val="001B7A40"/>
    <w:rsid w:val="0022023A"/>
    <w:rsid w:val="00290936"/>
    <w:rsid w:val="00336316"/>
    <w:rsid w:val="003C44E1"/>
    <w:rsid w:val="003C6C83"/>
    <w:rsid w:val="003E779C"/>
    <w:rsid w:val="004251F5"/>
    <w:rsid w:val="004A3CEF"/>
    <w:rsid w:val="004D6541"/>
    <w:rsid w:val="0056007D"/>
    <w:rsid w:val="0057635D"/>
    <w:rsid w:val="00596726"/>
    <w:rsid w:val="005B2FFA"/>
    <w:rsid w:val="005D5F37"/>
    <w:rsid w:val="006122AD"/>
    <w:rsid w:val="00652108"/>
    <w:rsid w:val="006C6026"/>
    <w:rsid w:val="006D4AF2"/>
    <w:rsid w:val="00774AF4"/>
    <w:rsid w:val="007A5367"/>
    <w:rsid w:val="00875D5E"/>
    <w:rsid w:val="008923AC"/>
    <w:rsid w:val="008A058D"/>
    <w:rsid w:val="008B5F9B"/>
    <w:rsid w:val="008B7D6F"/>
    <w:rsid w:val="008F1AE8"/>
    <w:rsid w:val="0094293F"/>
    <w:rsid w:val="0096226A"/>
    <w:rsid w:val="00962F07"/>
    <w:rsid w:val="0097499F"/>
    <w:rsid w:val="009A01A8"/>
    <w:rsid w:val="009B1A31"/>
    <w:rsid w:val="00A271AB"/>
    <w:rsid w:val="00AA4C55"/>
    <w:rsid w:val="00B07AF3"/>
    <w:rsid w:val="00BA138C"/>
    <w:rsid w:val="00BB1DE1"/>
    <w:rsid w:val="00BF07A9"/>
    <w:rsid w:val="00C00A14"/>
    <w:rsid w:val="00C03E81"/>
    <w:rsid w:val="00C518AD"/>
    <w:rsid w:val="00C75EEB"/>
    <w:rsid w:val="00CA27A9"/>
    <w:rsid w:val="00CA39D5"/>
    <w:rsid w:val="00D0449C"/>
    <w:rsid w:val="00D41214"/>
    <w:rsid w:val="00D60490"/>
    <w:rsid w:val="00D93B01"/>
    <w:rsid w:val="00DF6FFE"/>
    <w:rsid w:val="00E007E4"/>
    <w:rsid w:val="00E45185"/>
    <w:rsid w:val="00E570ED"/>
    <w:rsid w:val="00E67171"/>
    <w:rsid w:val="00F1167B"/>
    <w:rsid w:val="00F438EE"/>
    <w:rsid w:val="00F45EDF"/>
    <w:rsid w:val="00F83E2C"/>
    <w:rsid w:val="00FA64F0"/>
    <w:rsid w:val="00FB22DF"/>
    <w:rsid w:val="00FD0C80"/>
    <w:rsid w:val="00FE2756"/>
    <w:rsid w:val="00FE43FC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8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5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F45EDF"/>
    <w:rPr>
      <w:b/>
      <w:bCs/>
    </w:rPr>
  </w:style>
  <w:style w:type="paragraph" w:styleId="NormalWeb">
    <w:name w:val="Normal (Web)"/>
    <w:basedOn w:val="Normal"/>
    <w:uiPriority w:val="99"/>
    <w:unhideWhenUsed/>
    <w:rsid w:val="00F45ED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36316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1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5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F45EDF"/>
    <w:rPr>
      <w:b/>
      <w:bCs/>
    </w:rPr>
  </w:style>
  <w:style w:type="paragraph" w:styleId="NormalWeb">
    <w:name w:val="Normal (Web)"/>
    <w:basedOn w:val="Normal"/>
    <w:uiPriority w:val="99"/>
    <w:unhideWhenUsed/>
    <w:rsid w:val="00F45ED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36316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1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1B3026-9BAA-4D1A-9B5A-5FAFF9F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Martirosyan</dc:creator>
  <cp:lastModifiedBy>HP-44</cp:lastModifiedBy>
  <cp:revision>2</cp:revision>
  <dcterms:created xsi:type="dcterms:W3CDTF">2021-03-26T06:58:00Z</dcterms:created>
  <dcterms:modified xsi:type="dcterms:W3CDTF">2021-03-26T06:58:00Z</dcterms:modified>
</cp:coreProperties>
</file>